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166" w:rsidRDefault="00E83166" w:rsidP="00BE3252">
      <w:pPr>
        <w:pStyle w:val="a3"/>
        <w:jc w:val="right"/>
        <w:rPr>
          <w:b/>
          <w:bCs/>
          <w:color w:val="000000"/>
          <w:sz w:val="21"/>
          <w:szCs w:val="21"/>
        </w:rPr>
      </w:pPr>
    </w:p>
    <w:p w:rsidR="00E83166" w:rsidRDefault="00E83166" w:rsidP="00E83166">
      <w:pPr>
        <w:pStyle w:val="a3"/>
        <w:jc w:val="right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Приложение 2 к тендерной документации</w:t>
      </w:r>
    </w:p>
    <w:p w:rsidR="00E83166" w:rsidRDefault="00E83166" w:rsidP="00E83166">
      <w:pPr>
        <w:pStyle w:val="a3"/>
        <w:jc w:val="right"/>
        <w:rPr>
          <w:b/>
          <w:bCs/>
          <w:color w:val="000000"/>
          <w:sz w:val="21"/>
          <w:szCs w:val="21"/>
        </w:rPr>
      </w:pPr>
    </w:p>
    <w:p w:rsidR="00E83166" w:rsidRDefault="00E83166" w:rsidP="00E83166">
      <w:pPr>
        <w:pStyle w:val="a3"/>
        <w:jc w:val="right"/>
        <w:rPr>
          <w:b/>
          <w:bCs/>
          <w:color w:val="000000"/>
          <w:sz w:val="21"/>
          <w:szCs w:val="21"/>
        </w:rPr>
      </w:pPr>
    </w:p>
    <w:p w:rsidR="00BE3252" w:rsidRPr="00E83166" w:rsidRDefault="00450286" w:rsidP="00E83166">
      <w:pPr>
        <w:pStyle w:val="a3"/>
        <w:jc w:val="right"/>
        <w:rPr>
          <w:b/>
          <w:bCs/>
          <w:sz w:val="21"/>
          <w:szCs w:val="21"/>
        </w:rPr>
      </w:pPr>
      <w:r w:rsidRPr="00E83166">
        <w:rPr>
          <w:b/>
          <w:bCs/>
          <w:color w:val="000000"/>
          <w:sz w:val="21"/>
          <w:szCs w:val="21"/>
        </w:rPr>
        <w:t>Техническая спецификация</w:t>
      </w:r>
      <w:r w:rsidR="00E83166">
        <w:rPr>
          <w:b/>
          <w:bCs/>
          <w:sz w:val="21"/>
          <w:szCs w:val="21"/>
        </w:rPr>
        <w:t xml:space="preserve"> по лоту №1</w:t>
      </w:r>
      <w:r w:rsidR="00B254BC" w:rsidRPr="00E83166">
        <w:rPr>
          <w:b/>
          <w:bCs/>
          <w:sz w:val="21"/>
          <w:szCs w:val="21"/>
        </w:rPr>
        <w:tab/>
      </w:r>
      <w:r w:rsidR="00B254BC" w:rsidRPr="00E83166">
        <w:rPr>
          <w:b/>
          <w:bCs/>
          <w:sz w:val="21"/>
          <w:szCs w:val="21"/>
        </w:rPr>
        <w:tab/>
      </w:r>
      <w:r w:rsidR="00B254BC" w:rsidRPr="00E83166">
        <w:rPr>
          <w:b/>
          <w:bCs/>
          <w:sz w:val="21"/>
          <w:szCs w:val="21"/>
        </w:rPr>
        <w:tab/>
      </w:r>
      <w:r w:rsidR="00B254BC" w:rsidRPr="00E83166">
        <w:rPr>
          <w:b/>
          <w:bCs/>
          <w:sz w:val="21"/>
          <w:szCs w:val="21"/>
        </w:rPr>
        <w:tab/>
      </w:r>
      <w:r w:rsidR="00B254BC" w:rsidRPr="00E83166">
        <w:rPr>
          <w:b/>
          <w:bCs/>
          <w:sz w:val="21"/>
          <w:szCs w:val="21"/>
        </w:rPr>
        <w:tab/>
      </w:r>
      <w:r w:rsidR="00B254BC" w:rsidRPr="00E83166">
        <w:rPr>
          <w:b/>
          <w:bCs/>
          <w:sz w:val="21"/>
          <w:szCs w:val="21"/>
        </w:rPr>
        <w:tab/>
      </w:r>
      <w:r w:rsidR="00B254BC" w:rsidRPr="00E83166">
        <w:rPr>
          <w:b/>
          <w:bCs/>
          <w:sz w:val="21"/>
          <w:szCs w:val="21"/>
        </w:rPr>
        <w:tab/>
      </w:r>
    </w:p>
    <w:p w:rsidR="00BE3252" w:rsidRPr="00E83166" w:rsidRDefault="00BE3252" w:rsidP="00BE3252">
      <w:pPr>
        <w:pStyle w:val="a3"/>
        <w:jc w:val="right"/>
        <w:rPr>
          <w:b/>
          <w:bCs/>
          <w:sz w:val="21"/>
          <w:szCs w:val="21"/>
        </w:rPr>
      </w:pPr>
    </w:p>
    <w:tbl>
      <w:tblPr>
        <w:tblW w:w="15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4679"/>
        <w:gridCol w:w="9778"/>
      </w:tblGrid>
      <w:tr w:rsidR="00667A08" w:rsidRPr="00E83166" w:rsidTr="00963D3A">
        <w:trPr>
          <w:trHeight w:val="4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7A08" w:rsidRPr="00963D3A" w:rsidRDefault="00667A08" w:rsidP="00450286">
            <w:pPr>
              <w:jc w:val="center"/>
              <w:rPr>
                <w:b/>
                <w:sz w:val="21"/>
                <w:szCs w:val="21"/>
              </w:rPr>
            </w:pPr>
            <w:r w:rsidRPr="00963D3A">
              <w:rPr>
                <w:b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963D3A">
              <w:rPr>
                <w:b/>
                <w:sz w:val="21"/>
                <w:szCs w:val="21"/>
              </w:rPr>
              <w:t>п</w:t>
            </w:r>
            <w:proofErr w:type="spellEnd"/>
            <w:proofErr w:type="gramEnd"/>
            <w:r w:rsidRPr="00963D3A">
              <w:rPr>
                <w:b/>
                <w:sz w:val="21"/>
                <w:szCs w:val="21"/>
              </w:rPr>
              <w:t>/</w:t>
            </w:r>
            <w:proofErr w:type="spellStart"/>
            <w:r w:rsidRPr="00963D3A">
              <w:rPr>
                <w:b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7A08" w:rsidRPr="00963D3A" w:rsidRDefault="00667A08" w:rsidP="00450286">
            <w:pPr>
              <w:tabs>
                <w:tab w:val="left" w:pos="450"/>
              </w:tabs>
              <w:jc w:val="center"/>
              <w:rPr>
                <w:b/>
                <w:sz w:val="21"/>
                <w:szCs w:val="21"/>
              </w:rPr>
            </w:pPr>
            <w:r w:rsidRPr="00963D3A">
              <w:rPr>
                <w:b/>
                <w:sz w:val="21"/>
                <w:szCs w:val="21"/>
              </w:rPr>
              <w:t>Критерии</w:t>
            </w: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7A08" w:rsidRPr="00963D3A" w:rsidRDefault="00667A08" w:rsidP="00450286">
            <w:pPr>
              <w:tabs>
                <w:tab w:val="left" w:pos="450"/>
              </w:tabs>
              <w:jc w:val="center"/>
              <w:rPr>
                <w:b/>
                <w:sz w:val="21"/>
                <w:szCs w:val="21"/>
              </w:rPr>
            </w:pPr>
            <w:r w:rsidRPr="00963D3A">
              <w:rPr>
                <w:b/>
                <w:sz w:val="21"/>
                <w:szCs w:val="21"/>
              </w:rPr>
              <w:t>Описание</w:t>
            </w:r>
          </w:p>
        </w:tc>
      </w:tr>
      <w:tr w:rsidR="00667A08" w:rsidRPr="00E83166" w:rsidTr="00963D3A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A08" w:rsidRPr="00963D3A" w:rsidRDefault="00667A08" w:rsidP="00450286">
            <w:pPr>
              <w:tabs>
                <w:tab w:val="left" w:pos="450"/>
              </w:tabs>
              <w:rPr>
                <w:b/>
                <w:sz w:val="21"/>
                <w:szCs w:val="21"/>
              </w:rPr>
            </w:pPr>
            <w:r w:rsidRPr="00963D3A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6" w:rsidRPr="00963D3A" w:rsidRDefault="00450286" w:rsidP="00450286">
            <w:pPr>
              <w:tabs>
                <w:tab w:val="left" w:pos="450"/>
              </w:tabs>
              <w:rPr>
                <w:b/>
                <w:sz w:val="21"/>
                <w:szCs w:val="21"/>
              </w:rPr>
            </w:pPr>
            <w:r w:rsidRPr="00963D3A">
              <w:rPr>
                <w:b/>
                <w:sz w:val="21"/>
                <w:szCs w:val="21"/>
              </w:rPr>
              <w:t>Наименование медицинских изделий ТСО (далее - МИ)</w:t>
            </w:r>
          </w:p>
          <w:p w:rsidR="00667A08" w:rsidRPr="00963D3A" w:rsidRDefault="00450286" w:rsidP="00450286">
            <w:pPr>
              <w:tabs>
                <w:tab w:val="left" w:pos="450"/>
              </w:tabs>
              <w:rPr>
                <w:b/>
                <w:sz w:val="21"/>
                <w:szCs w:val="21"/>
              </w:rPr>
            </w:pPr>
            <w:r w:rsidRPr="00963D3A">
              <w:rPr>
                <w:b/>
                <w:sz w:val="21"/>
                <w:szCs w:val="21"/>
              </w:rPr>
              <w:t>(в соответствии с государственным реестром МИ с указанием модели, наименования производителя, страны)</w:t>
            </w: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0C8" w:rsidRPr="00963D3A" w:rsidRDefault="009C09F3" w:rsidP="00450286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963D3A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Морозильник сверхнизкой температуры -40 </w:t>
            </w:r>
            <w:r w:rsidRPr="00963D3A">
              <w:rPr>
                <w:rFonts w:ascii="Cambria Math" w:hAnsi="Cambria Math" w:cs="Cambria Math"/>
                <w:sz w:val="21"/>
                <w:szCs w:val="21"/>
              </w:rPr>
              <w:t>℃</w:t>
            </w:r>
          </w:p>
        </w:tc>
      </w:tr>
      <w:tr w:rsidR="00354A8F" w:rsidRPr="00E83166" w:rsidTr="00963D3A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8F" w:rsidRPr="00963D3A" w:rsidRDefault="00354A8F" w:rsidP="00450286">
            <w:pPr>
              <w:tabs>
                <w:tab w:val="left" w:pos="450"/>
              </w:tabs>
              <w:rPr>
                <w:b/>
                <w:sz w:val="21"/>
                <w:szCs w:val="21"/>
              </w:rPr>
            </w:pPr>
            <w:r w:rsidRPr="00963D3A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8F" w:rsidRPr="00963D3A" w:rsidRDefault="00354A8F" w:rsidP="00450286">
            <w:pPr>
              <w:tabs>
                <w:tab w:val="left" w:pos="450"/>
              </w:tabs>
              <w:rPr>
                <w:b/>
                <w:sz w:val="21"/>
                <w:szCs w:val="21"/>
              </w:rPr>
            </w:pPr>
            <w:proofErr w:type="gramStart"/>
            <w:r w:rsidRPr="00963D3A">
              <w:rPr>
                <w:b/>
                <w:sz w:val="21"/>
                <w:szCs w:val="21"/>
              </w:rPr>
              <w:t>Наименование медицинских изделий ТСО (далее - МИ), относящихся к средствам измерения с указанием модели, наименования производителя, страны)</w:t>
            </w:r>
            <w:proofErr w:type="gramEnd"/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8F" w:rsidRPr="00963D3A" w:rsidRDefault="00354A8F" w:rsidP="00450286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</w:p>
        </w:tc>
      </w:tr>
      <w:tr w:rsidR="006A02F3" w:rsidRPr="00E83166" w:rsidTr="00963D3A">
        <w:trPr>
          <w:trHeight w:val="47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02F3" w:rsidRPr="00963D3A" w:rsidRDefault="006A02F3" w:rsidP="00450286">
            <w:pPr>
              <w:tabs>
                <w:tab w:val="left" w:pos="450"/>
              </w:tabs>
              <w:rPr>
                <w:b/>
                <w:sz w:val="21"/>
                <w:szCs w:val="21"/>
              </w:rPr>
            </w:pPr>
            <w:r w:rsidRPr="00963D3A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2F3" w:rsidRPr="00963D3A" w:rsidRDefault="006A02F3" w:rsidP="00450286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Параметры</w:t>
            </w: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Тип шкафа: в вертикальном положении;</w:t>
            </w:r>
          </w:p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 xml:space="preserve">Емкость: </w:t>
            </w:r>
            <w:r w:rsidR="0002526A" w:rsidRPr="00963D3A">
              <w:rPr>
                <w:sz w:val="21"/>
                <w:szCs w:val="21"/>
              </w:rPr>
              <w:t xml:space="preserve">не менее </w:t>
            </w:r>
            <w:r w:rsidR="0002526A" w:rsidRPr="00963D3A">
              <w:rPr>
                <w:sz w:val="21"/>
                <w:szCs w:val="21"/>
                <w:lang w:val="en-US"/>
              </w:rPr>
              <w:t>200</w:t>
            </w:r>
            <w:r w:rsidRPr="00963D3A">
              <w:rPr>
                <w:sz w:val="21"/>
                <w:szCs w:val="21"/>
              </w:rPr>
              <w:t xml:space="preserve"> (Л);</w:t>
            </w:r>
          </w:p>
        </w:tc>
      </w:tr>
      <w:tr w:rsidR="006A02F3" w:rsidRPr="00E83166" w:rsidTr="00963D3A">
        <w:trPr>
          <w:trHeight w:val="47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02F3" w:rsidRPr="00963D3A" w:rsidRDefault="006A02F3" w:rsidP="00450286">
            <w:pPr>
              <w:tabs>
                <w:tab w:val="left" w:pos="450"/>
              </w:tabs>
              <w:rPr>
                <w:b/>
                <w:sz w:val="21"/>
                <w:szCs w:val="21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2F3" w:rsidRPr="00963D3A" w:rsidRDefault="006A02F3" w:rsidP="00450286">
            <w:pPr>
              <w:rPr>
                <w:b/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Производительность</w:t>
            </w: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F3" w:rsidRPr="00963D3A" w:rsidRDefault="006A02F3" w:rsidP="009C09F3">
            <w:pPr>
              <w:rPr>
                <w:rFonts w:ascii="Cambria Math" w:hAnsi="Cambria Math" w:cs="Cambria Math"/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температурный диапазон: -20</w:t>
            </w:r>
            <w:r w:rsidRPr="00963D3A">
              <w:rPr>
                <w:rFonts w:hint="eastAsia"/>
                <w:sz w:val="21"/>
                <w:szCs w:val="21"/>
              </w:rPr>
              <w:t>～</w:t>
            </w:r>
            <w:r w:rsidRPr="00963D3A">
              <w:rPr>
                <w:sz w:val="21"/>
                <w:szCs w:val="21"/>
              </w:rPr>
              <w:t>-40</w:t>
            </w:r>
            <w:r w:rsidRPr="00963D3A">
              <w:rPr>
                <w:rFonts w:ascii="Cambria Math" w:hAnsi="Cambria Math" w:cs="Cambria Math"/>
                <w:sz w:val="21"/>
                <w:szCs w:val="21"/>
              </w:rPr>
              <w:t>℃;</w:t>
            </w:r>
          </w:p>
          <w:p w:rsidR="006A02F3" w:rsidRPr="00963D3A" w:rsidRDefault="006A02F3" w:rsidP="009C09F3">
            <w:pPr>
              <w:rPr>
                <w:rFonts w:ascii="Cambria Math" w:hAnsi="Cambria Math" w:cs="Cambria Math"/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температура окружающей среды: 16-32</w:t>
            </w:r>
            <w:r w:rsidRPr="00963D3A">
              <w:rPr>
                <w:rFonts w:ascii="Cambria Math" w:hAnsi="Cambria Math" w:cs="Cambria Math"/>
                <w:sz w:val="21"/>
                <w:szCs w:val="21"/>
              </w:rPr>
              <w:t>℃;</w:t>
            </w:r>
          </w:p>
          <w:p w:rsidR="006A02F3" w:rsidRPr="00963D3A" w:rsidRDefault="006A02F3" w:rsidP="009C09F3">
            <w:pPr>
              <w:rPr>
                <w:rFonts w:ascii="Cambria Math" w:hAnsi="Cambria Math" w:cs="Cambria Math"/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производительность охлаждения: -40</w:t>
            </w:r>
            <w:r w:rsidRPr="00963D3A">
              <w:rPr>
                <w:rFonts w:ascii="Cambria Math" w:hAnsi="Cambria Math" w:cs="Cambria Math"/>
                <w:sz w:val="21"/>
                <w:szCs w:val="21"/>
              </w:rPr>
              <w:t>℃;</w:t>
            </w:r>
          </w:p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 xml:space="preserve">Климатический Класс: </w:t>
            </w:r>
            <w:r w:rsidRPr="00963D3A">
              <w:rPr>
                <w:sz w:val="21"/>
                <w:szCs w:val="21"/>
                <w:lang w:val="en-US"/>
              </w:rPr>
              <w:t>N</w:t>
            </w:r>
            <w:r w:rsidRPr="00963D3A">
              <w:rPr>
                <w:sz w:val="21"/>
                <w:szCs w:val="21"/>
              </w:rPr>
              <w:t>;</w:t>
            </w:r>
          </w:p>
          <w:p w:rsidR="006A02F3" w:rsidRPr="00963D3A" w:rsidRDefault="006A02F3" w:rsidP="00CC2847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Контроллер: микропроцессор;</w:t>
            </w:r>
          </w:p>
          <w:p w:rsidR="006A02F3" w:rsidRPr="00963D3A" w:rsidRDefault="006A02F3" w:rsidP="00CC2847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Цифровой дисплей;</w:t>
            </w:r>
          </w:p>
        </w:tc>
      </w:tr>
      <w:tr w:rsidR="006A02F3" w:rsidRPr="00E83166" w:rsidTr="00963D3A">
        <w:trPr>
          <w:trHeight w:val="47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02F3" w:rsidRPr="00963D3A" w:rsidRDefault="006A02F3" w:rsidP="00450286">
            <w:pPr>
              <w:tabs>
                <w:tab w:val="left" w:pos="450"/>
              </w:tabs>
              <w:rPr>
                <w:b/>
                <w:sz w:val="21"/>
                <w:szCs w:val="21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2F3" w:rsidRPr="00963D3A" w:rsidRDefault="006A02F3" w:rsidP="00450286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Охлаждение</w:t>
            </w: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Компрессор: 1 штука;</w:t>
            </w:r>
          </w:p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Прямое охлаждение;</w:t>
            </w:r>
          </w:p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Режим Размораживания инструкция;</w:t>
            </w:r>
          </w:p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 xml:space="preserve">Хладагент: </w:t>
            </w:r>
            <w:proofErr w:type="gramStart"/>
            <w:r w:rsidRPr="00963D3A">
              <w:rPr>
                <w:sz w:val="21"/>
                <w:szCs w:val="21"/>
              </w:rPr>
              <w:t>Хладагенте</w:t>
            </w:r>
            <w:proofErr w:type="gramEnd"/>
            <w:r w:rsidRPr="00963D3A">
              <w:rPr>
                <w:sz w:val="21"/>
                <w:szCs w:val="21"/>
              </w:rPr>
              <w:t xml:space="preserve"> R290;</w:t>
            </w:r>
          </w:p>
          <w:p w:rsidR="006A02F3" w:rsidRPr="00963D3A" w:rsidRDefault="006A02F3" w:rsidP="008139FE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Толщина изоляции:  100 мм;</w:t>
            </w:r>
          </w:p>
        </w:tc>
      </w:tr>
      <w:tr w:rsidR="006A02F3" w:rsidRPr="00E83166" w:rsidTr="00963D3A">
        <w:trPr>
          <w:trHeight w:val="47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02F3" w:rsidRPr="00963D3A" w:rsidRDefault="006A02F3" w:rsidP="00450286">
            <w:pPr>
              <w:tabs>
                <w:tab w:val="left" w:pos="450"/>
              </w:tabs>
              <w:rPr>
                <w:b/>
                <w:sz w:val="21"/>
                <w:szCs w:val="21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2F3" w:rsidRPr="00963D3A" w:rsidRDefault="006A02F3" w:rsidP="00450286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Конструкция</w:t>
            </w: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Внешний материал: материал с порошковым покрытием;</w:t>
            </w:r>
          </w:p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Внутренний материал: алюминиевая пластина с напылением;</w:t>
            </w:r>
          </w:p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Выдвижной ящик: 7 (АБС);</w:t>
            </w:r>
          </w:p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Дверной замок с ключом;</w:t>
            </w:r>
          </w:p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Дверь: 1 штука;</w:t>
            </w:r>
          </w:p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Порт Доступа: 1шт. Ø 25 мм;</w:t>
            </w:r>
          </w:p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Ролики: 2+(2 ролика с тормозом);</w:t>
            </w:r>
          </w:p>
        </w:tc>
      </w:tr>
      <w:tr w:rsidR="006A02F3" w:rsidRPr="00E83166" w:rsidTr="00963D3A">
        <w:trPr>
          <w:trHeight w:val="47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02F3" w:rsidRPr="00963D3A" w:rsidRDefault="006A02F3" w:rsidP="00450286">
            <w:pPr>
              <w:tabs>
                <w:tab w:val="left" w:pos="450"/>
              </w:tabs>
              <w:rPr>
                <w:b/>
                <w:sz w:val="21"/>
                <w:szCs w:val="21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2F3" w:rsidRPr="00963D3A" w:rsidRDefault="006A02F3" w:rsidP="00450286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Оповещения</w:t>
            </w: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F3" w:rsidRPr="00963D3A" w:rsidRDefault="006A02F3" w:rsidP="009C09F3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Температура высокая / низкая температура;</w:t>
            </w:r>
          </w:p>
          <w:p w:rsidR="006A02F3" w:rsidRPr="00963D3A" w:rsidRDefault="006A02F3" w:rsidP="002F21BC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Конструкция - Открыта дверь;</w:t>
            </w:r>
          </w:p>
          <w:p w:rsidR="006A02F3" w:rsidRPr="00963D3A" w:rsidRDefault="006A02F3" w:rsidP="002F21BC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Система: Отказ датчика температуры;</w:t>
            </w:r>
          </w:p>
        </w:tc>
      </w:tr>
      <w:tr w:rsidR="006A02F3" w:rsidRPr="00E83166" w:rsidTr="00963D3A">
        <w:trPr>
          <w:trHeight w:val="47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2F3" w:rsidRPr="00963D3A" w:rsidRDefault="006A02F3" w:rsidP="00450286">
            <w:pPr>
              <w:tabs>
                <w:tab w:val="left" w:pos="450"/>
              </w:tabs>
              <w:rPr>
                <w:b/>
                <w:sz w:val="21"/>
                <w:szCs w:val="21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2F3" w:rsidRPr="00963D3A" w:rsidRDefault="006A02F3" w:rsidP="00450286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Электричество</w:t>
            </w: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F3" w:rsidRPr="00963D3A" w:rsidRDefault="006A02F3" w:rsidP="002F21BC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Источник питания: 220/50</w:t>
            </w:r>
            <w:proofErr w:type="gramStart"/>
            <w:r w:rsidRPr="00963D3A">
              <w:rPr>
                <w:sz w:val="21"/>
                <w:szCs w:val="21"/>
              </w:rPr>
              <w:t xml:space="preserve"> В</w:t>
            </w:r>
            <w:proofErr w:type="gramEnd"/>
            <w:r w:rsidRPr="00963D3A">
              <w:rPr>
                <w:sz w:val="21"/>
                <w:szCs w:val="21"/>
              </w:rPr>
              <w:t>/Гц;</w:t>
            </w:r>
          </w:p>
          <w:p w:rsidR="006A02F3" w:rsidRPr="00963D3A" w:rsidRDefault="006A02F3" w:rsidP="0037087E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Номинальная мощность: 255 Вт;</w:t>
            </w:r>
          </w:p>
          <w:p w:rsidR="006A02F3" w:rsidRPr="00963D3A" w:rsidRDefault="006A02F3" w:rsidP="0037087E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Входная мощность: 575 Вт;</w:t>
            </w:r>
          </w:p>
          <w:p w:rsidR="006A02F3" w:rsidRPr="00963D3A" w:rsidRDefault="006A02F3" w:rsidP="0037087E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Потребляемая мощность: 2.86 (кВтч/24ч)</w:t>
            </w:r>
          </w:p>
          <w:p w:rsidR="006A02F3" w:rsidRPr="00963D3A" w:rsidRDefault="006A02F3" w:rsidP="0037087E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</w:rPr>
              <w:t>Номинальный Ток: 2.63 (А);</w:t>
            </w:r>
          </w:p>
        </w:tc>
      </w:tr>
      <w:tr w:rsidR="00BC7509" w:rsidRPr="00E83166" w:rsidTr="00963D3A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509" w:rsidRPr="00963D3A" w:rsidRDefault="00507D6D" w:rsidP="00450286">
            <w:pPr>
              <w:rPr>
                <w:b/>
                <w:sz w:val="21"/>
                <w:szCs w:val="21"/>
              </w:rPr>
            </w:pPr>
            <w:r w:rsidRPr="00963D3A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509" w:rsidRPr="00963D3A" w:rsidRDefault="00BC7509" w:rsidP="00450286">
            <w:pPr>
              <w:rPr>
                <w:b/>
                <w:sz w:val="21"/>
                <w:szCs w:val="21"/>
              </w:rPr>
            </w:pPr>
            <w:r w:rsidRPr="00963D3A">
              <w:rPr>
                <w:b/>
                <w:sz w:val="21"/>
                <w:szCs w:val="21"/>
              </w:rPr>
              <w:t xml:space="preserve">Условия осуществления поставки </w:t>
            </w:r>
            <w:r w:rsidR="00B218EB" w:rsidRPr="00963D3A">
              <w:rPr>
                <w:b/>
                <w:sz w:val="21"/>
                <w:szCs w:val="21"/>
              </w:rPr>
              <w:t>МИ</w:t>
            </w:r>
            <w:r w:rsidRPr="00963D3A">
              <w:rPr>
                <w:b/>
                <w:sz w:val="21"/>
                <w:szCs w:val="21"/>
              </w:rPr>
              <w:t xml:space="preserve"> </w:t>
            </w:r>
          </w:p>
          <w:p w:rsidR="00BC7509" w:rsidRPr="00963D3A" w:rsidRDefault="00BC7509" w:rsidP="00450286">
            <w:pPr>
              <w:rPr>
                <w:i/>
                <w:sz w:val="21"/>
                <w:szCs w:val="21"/>
              </w:rPr>
            </w:pPr>
            <w:r w:rsidRPr="00963D3A">
              <w:rPr>
                <w:i/>
                <w:sz w:val="21"/>
                <w:szCs w:val="21"/>
              </w:rPr>
              <w:t>(в соответствии с ИНКОТЕРМС 2010)</w:t>
            </w: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509" w:rsidRPr="00963D3A" w:rsidRDefault="00BC7509" w:rsidP="00450286">
            <w:pPr>
              <w:rPr>
                <w:sz w:val="21"/>
                <w:szCs w:val="21"/>
              </w:rPr>
            </w:pPr>
            <w:r w:rsidRPr="00963D3A">
              <w:rPr>
                <w:sz w:val="21"/>
                <w:szCs w:val="21"/>
                <w:lang w:val="en-US"/>
              </w:rPr>
              <w:t>DDP</w:t>
            </w:r>
            <w:r w:rsidRPr="00963D3A">
              <w:rPr>
                <w:sz w:val="21"/>
                <w:szCs w:val="21"/>
              </w:rPr>
              <w:t xml:space="preserve"> пункт назначения</w:t>
            </w:r>
          </w:p>
        </w:tc>
      </w:tr>
      <w:tr w:rsidR="00BC7509" w:rsidRPr="00E83166" w:rsidTr="00963D3A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509" w:rsidRPr="00E83166" w:rsidRDefault="00507D6D" w:rsidP="00450286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509" w:rsidRPr="00E83166" w:rsidRDefault="00BC7509" w:rsidP="00450286">
            <w:pPr>
              <w:rPr>
                <w:b/>
                <w:sz w:val="21"/>
                <w:szCs w:val="21"/>
              </w:rPr>
            </w:pPr>
            <w:r w:rsidRPr="00E83166">
              <w:rPr>
                <w:b/>
                <w:sz w:val="21"/>
                <w:szCs w:val="21"/>
              </w:rPr>
              <w:t xml:space="preserve">Срок поставки </w:t>
            </w:r>
            <w:r w:rsidR="00B218EB" w:rsidRPr="00E83166">
              <w:rPr>
                <w:b/>
                <w:sz w:val="21"/>
                <w:szCs w:val="21"/>
              </w:rPr>
              <w:t>МИ</w:t>
            </w:r>
            <w:r w:rsidRPr="00E83166">
              <w:rPr>
                <w:b/>
                <w:sz w:val="21"/>
                <w:szCs w:val="21"/>
              </w:rPr>
              <w:t xml:space="preserve"> и место дислокации </w:t>
            </w: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509" w:rsidRPr="0090437C" w:rsidRDefault="0037087E" w:rsidP="00450286">
            <w:pPr>
              <w:rPr>
                <w:sz w:val="21"/>
                <w:szCs w:val="21"/>
              </w:rPr>
            </w:pPr>
            <w:bookmarkStart w:id="0" w:name="_GoBack"/>
            <w:bookmarkEnd w:id="0"/>
            <w:r w:rsidRPr="0090437C">
              <w:rPr>
                <w:sz w:val="21"/>
                <w:szCs w:val="21"/>
              </w:rPr>
              <w:t xml:space="preserve">30 календарных дней со дня подписания договора </w:t>
            </w:r>
          </w:p>
          <w:p w:rsidR="00BC7509" w:rsidRPr="0090437C" w:rsidRDefault="00BC7509" w:rsidP="006A65BD">
            <w:pPr>
              <w:rPr>
                <w:sz w:val="21"/>
                <w:szCs w:val="21"/>
              </w:rPr>
            </w:pPr>
            <w:r w:rsidRPr="0090437C">
              <w:rPr>
                <w:sz w:val="21"/>
                <w:szCs w:val="21"/>
              </w:rPr>
              <w:t>Адрес:</w:t>
            </w:r>
            <w:r w:rsidR="00260EA5" w:rsidRPr="0090437C">
              <w:rPr>
                <w:sz w:val="21"/>
                <w:szCs w:val="21"/>
              </w:rPr>
              <w:t xml:space="preserve"> </w:t>
            </w:r>
            <w:proofErr w:type="spellStart"/>
            <w:r w:rsidR="00260EA5" w:rsidRPr="0090437C">
              <w:rPr>
                <w:sz w:val="21"/>
                <w:szCs w:val="21"/>
              </w:rPr>
              <w:t>г</w:t>
            </w:r>
            <w:proofErr w:type="gramStart"/>
            <w:r w:rsidR="00260EA5" w:rsidRPr="0090437C">
              <w:rPr>
                <w:sz w:val="21"/>
                <w:szCs w:val="21"/>
              </w:rPr>
              <w:t>.К</w:t>
            </w:r>
            <w:proofErr w:type="gramEnd"/>
            <w:r w:rsidR="00260EA5" w:rsidRPr="0090437C">
              <w:rPr>
                <w:sz w:val="21"/>
                <w:szCs w:val="21"/>
              </w:rPr>
              <w:t>останай</w:t>
            </w:r>
            <w:proofErr w:type="spellEnd"/>
            <w:r w:rsidR="00260EA5" w:rsidRPr="0090437C">
              <w:rPr>
                <w:sz w:val="21"/>
                <w:szCs w:val="21"/>
              </w:rPr>
              <w:t xml:space="preserve">, </w:t>
            </w:r>
            <w:r w:rsidRPr="0090437C">
              <w:rPr>
                <w:sz w:val="21"/>
                <w:szCs w:val="21"/>
              </w:rPr>
              <w:t xml:space="preserve"> </w:t>
            </w:r>
            <w:proofErr w:type="spellStart"/>
            <w:r w:rsidR="00260EA5" w:rsidRPr="0090437C">
              <w:rPr>
                <w:sz w:val="21"/>
                <w:szCs w:val="21"/>
              </w:rPr>
              <w:t>М.Хакимжановой</w:t>
            </w:r>
            <w:proofErr w:type="spellEnd"/>
            <w:r w:rsidR="00260EA5" w:rsidRPr="0090437C">
              <w:rPr>
                <w:sz w:val="21"/>
                <w:szCs w:val="21"/>
              </w:rPr>
              <w:t>, 56А</w:t>
            </w:r>
            <w:r w:rsidR="00C251DB" w:rsidRPr="0090437C">
              <w:rPr>
                <w:sz w:val="21"/>
                <w:szCs w:val="21"/>
              </w:rPr>
              <w:t xml:space="preserve">, </w:t>
            </w:r>
            <w:r w:rsidR="006A65BD" w:rsidRPr="0090437C">
              <w:rPr>
                <w:sz w:val="21"/>
                <w:szCs w:val="21"/>
              </w:rPr>
              <w:t>1 этаж, Аптека</w:t>
            </w:r>
          </w:p>
        </w:tc>
      </w:tr>
      <w:tr w:rsidR="00BC7509" w:rsidRPr="00E83166" w:rsidTr="00963D3A">
        <w:trPr>
          <w:trHeight w:val="1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509" w:rsidRPr="00E83166" w:rsidRDefault="00507D6D" w:rsidP="00450286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509" w:rsidRPr="00E83166" w:rsidRDefault="00BC7509" w:rsidP="00450286">
            <w:pPr>
              <w:rPr>
                <w:sz w:val="21"/>
                <w:szCs w:val="21"/>
              </w:rPr>
            </w:pPr>
            <w:r w:rsidRPr="00E83166">
              <w:rPr>
                <w:b/>
                <w:sz w:val="21"/>
                <w:szCs w:val="21"/>
              </w:rPr>
              <w:t xml:space="preserve">Условия гарантийного и дополнительного сервисного обслуживания </w:t>
            </w:r>
            <w:r w:rsidR="00B218EB" w:rsidRPr="00E83166">
              <w:rPr>
                <w:b/>
                <w:sz w:val="21"/>
                <w:szCs w:val="21"/>
              </w:rPr>
              <w:t>МИ</w:t>
            </w:r>
            <w:r w:rsidRPr="00E83166">
              <w:rPr>
                <w:b/>
                <w:sz w:val="21"/>
                <w:szCs w:val="21"/>
              </w:rPr>
              <w:t xml:space="preserve">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86" w:rsidRPr="0090437C" w:rsidRDefault="00450286" w:rsidP="00450286">
            <w:pPr>
              <w:rPr>
                <w:sz w:val="21"/>
                <w:szCs w:val="21"/>
              </w:rPr>
            </w:pPr>
            <w:r w:rsidRPr="0090437C">
              <w:rPr>
                <w:sz w:val="21"/>
                <w:szCs w:val="21"/>
              </w:rPr>
              <w:t>Гарантийное сервисное обслуживание МИ не менее 37 месяцев.</w:t>
            </w:r>
          </w:p>
          <w:p w:rsidR="00450286" w:rsidRPr="0090437C" w:rsidRDefault="00450286" w:rsidP="00450286">
            <w:pPr>
              <w:rPr>
                <w:sz w:val="21"/>
                <w:szCs w:val="21"/>
              </w:rPr>
            </w:pPr>
            <w:r w:rsidRPr="0090437C">
              <w:rPr>
                <w:sz w:val="21"/>
                <w:szCs w:val="21"/>
              </w:rPr>
              <w:t>Плановое техническое обслуживание должно п</w:t>
            </w:r>
            <w:r w:rsidR="005D45A9" w:rsidRPr="0090437C">
              <w:rPr>
                <w:sz w:val="21"/>
                <w:szCs w:val="21"/>
              </w:rPr>
              <w:t>роводиться не реже чем 2 раза в год</w:t>
            </w:r>
            <w:r w:rsidRPr="0090437C">
              <w:rPr>
                <w:sz w:val="21"/>
                <w:szCs w:val="21"/>
              </w:rPr>
              <w:t>.</w:t>
            </w:r>
          </w:p>
          <w:p w:rsidR="00450286" w:rsidRPr="0090437C" w:rsidRDefault="00450286" w:rsidP="00450286">
            <w:pPr>
              <w:rPr>
                <w:sz w:val="21"/>
                <w:szCs w:val="21"/>
              </w:rPr>
            </w:pPr>
            <w:r w:rsidRPr="0090437C">
              <w:rPr>
                <w:sz w:val="21"/>
                <w:szCs w:val="21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450286" w:rsidRPr="0090437C" w:rsidRDefault="00450286" w:rsidP="00450286">
            <w:pPr>
              <w:rPr>
                <w:sz w:val="21"/>
                <w:szCs w:val="21"/>
              </w:rPr>
            </w:pPr>
            <w:r w:rsidRPr="0090437C">
              <w:rPr>
                <w:sz w:val="21"/>
                <w:szCs w:val="21"/>
              </w:rPr>
              <w:t>- замену отработавших ресурс составных частей;</w:t>
            </w:r>
          </w:p>
          <w:p w:rsidR="00450286" w:rsidRPr="0090437C" w:rsidRDefault="00450286" w:rsidP="00450286">
            <w:pPr>
              <w:rPr>
                <w:sz w:val="21"/>
                <w:szCs w:val="21"/>
              </w:rPr>
            </w:pPr>
            <w:r w:rsidRPr="0090437C">
              <w:rPr>
                <w:sz w:val="21"/>
                <w:szCs w:val="21"/>
              </w:rPr>
              <w:t>- замене или восстановлении отдельных частей МИ;</w:t>
            </w:r>
          </w:p>
          <w:p w:rsidR="00450286" w:rsidRPr="0090437C" w:rsidRDefault="00450286" w:rsidP="00450286">
            <w:pPr>
              <w:rPr>
                <w:sz w:val="21"/>
                <w:szCs w:val="21"/>
              </w:rPr>
            </w:pPr>
            <w:r w:rsidRPr="0090437C">
              <w:rPr>
                <w:sz w:val="21"/>
                <w:szCs w:val="21"/>
              </w:rPr>
              <w:t>- настройку и регулировку изделия; специфические для данного изделия работы и т.п.;</w:t>
            </w:r>
          </w:p>
          <w:p w:rsidR="00450286" w:rsidRPr="0090437C" w:rsidRDefault="00450286" w:rsidP="00450286">
            <w:pPr>
              <w:rPr>
                <w:sz w:val="21"/>
                <w:szCs w:val="21"/>
              </w:rPr>
            </w:pPr>
            <w:r w:rsidRPr="0090437C">
              <w:rPr>
                <w:sz w:val="21"/>
                <w:szCs w:val="21"/>
              </w:rPr>
              <w:t>- чистку, смазку и при необходимости переборку основных механизмов и узлов;</w:t>
            </w:r>
          </w:p>
          <w:p w:rsidR="00450286" w:rsidRPr="0090437C" w:rsidRDefault="00450286" w:rsidP="00450286">
            <w:pPr>
              <w:rPr>
                <w:sz w:val="21"/>
                <w:szCs w:val="21"/>
              </w:rPr>
            </w:pPr>
            <w:r w:rsidRPr="0090437C">
              <w:rPr>
                <w:sz w:val="21"/>
                <w:szCs w:val="21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BC7509" w:rsidRPr="0090437C" w:rsidRDefault="00450286" w:rsidP="00450286">
            <w:pPr>
              <w:rPr>
                <w:sz w:val="21"/>
                <w:szCs w:val="21"/>
              </w:rPr>
            </w:pPr>
            <w:r w:rsidRPr="0090437C">
              <w:rPr>
                <w:sz w:val="21"/>
                <w:szCs w:val="21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  <w:tr w:rsidR="00E83166" w:rsidRPr="00E83166" w:rsidTr="00963D3A">
        <w:trPr>
          <w:trHeight w:val="1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66" w:rsidRPr="00507D6D" w:rsidRDefault="00507D6D" w:rsidP="00450286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66" w:rsidRPr="00C8073D" w:rsidRDefault="00C8073D" w:rsidP="00450286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Дополнительные условия</w:t>
            </w:r>
          </w:p>
        </w:tc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166" w:rsidRPr="00E83166" w:rsidRDefault="00E83166" w:rsidP="00A97DE3">
            <w:pPr>
              <w:rPr>
                <w:sz w:val="21"/>
                <w:szCs w:val="21"/>
              </w:rPr>
            </w:pPr>
            <w:r w:rsidRPr="00E83166">
              <w:rPr>
                <w:rFonts w:eastAsia="Calibri"/>
                <w:bCs/>
                <w:sz w:val="21"/>
                <w:szCs w:val="21"/>
                <w:lang w:eastAsia="ko-KR"/>
              </w:rPr>
              <w:t>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языке. Комплект поставки описывается с указанием точных технических характеристик товаров и всей комплектации отдельно для каждого пункта (комплекта или единицы оборудования) данной таблицы</w:t>
            </w:r>
            <w:r w:rsidR="008D2712">
              <w:rPr>
                <w:rFonts w:eastAsia="Calibri"/>
                <w:bCs/>
                <w:sz w:val="21"/>
                <w:szCs w:val="21"/>
                <w:lang w:eastAsia="ko-KR"/>
              </w:rPr>
              <w:t>.</w:t>
            </w:r>
            <w:r w:rsidRPr="00E83166">
              <w:rPr>
                <w:rFonts w:eastAsia="Calibri"/>
                <w:bCs/>
                <w:sz w:val="21"/>
                <w:szCs w:val="21"/>
                <w:lang w:eastAsia="ko-KR"/>
              </w:rPr>
              <w:t xml:space="preserve"> </w:t>
            </w:r>
            <w:r w:rsidR="009E5AE8" w:rsidRPr="00E83166">
              <w:rPr>
                <w:rFonts w:eastAsia="Calibri"/>
                <w:bCs/>
                <w:sz w:val="21"/>
                <w:szCs w:val="21"/>
                <w:lang w:eastAsia="ko-KR"/>
              </w:rPr>
              <w:t>К технической спецификации потенциального поставщика кроме описания технических и эксплуатационных характеристик, а также моделей и производителей, прилагаются фотографии поставляемых Товаров.</w:t>
            </w:r>
          </w:p>
        </w:tc>
      </w:tr>
    </w:tbl>
    <w:p w:rsidR="009E5AE8" w:rsidRDefault="009E5AE8" w:rsidP="00910366">
      <w:pPr>
        <w:rPr>
          <w:sz w:val="21"/>
          <w:szCs w:val="21"/>
        </w:rPr>
      </w:pPr>
    </w:p>
    <w:p w:rsidR="009E5AE8" w:rsidRPr="00AA39D1" w:rsidRDefault="009E5AE8" w:rsidP="009E5AE8">
      <w:pPr>
        <w:pStyle w:val="a7"/>
        <w:spacing w:before="0" w:after="0"/>
        <w:rPr>
          <w:sz w:val="21"/>
          <w:szCs w:val="21"/>
        </w:rPr>
      </w:pPr>
      <w:r w:rsidRPr="00AA39D1">
        <w:rPr>
          <w:sz w:val="21"/>
          <w:szCs w:val="21"/>
        </w:rPr>
        <w:t>И.о. главного врача</w:t>
      </w:r>
    </w:p>
    <w:p w:rsidR="009E5AE8" w:rsidRPr="00AA39D1" w:rsidRDefault="009E5AE8" w:rsidP="009E5AE8">
      <w:pPr>
        <w:pStyle w:val="a7"/>
        <w:spacing w:before="0" w:after="0"/>
        <w:rPr>
          <w:sz w:val="21"/>
          <w:szCs w:val="21"/>
        </w:rPr>
      </w:pPr>
    </w:p>
    <w:p w:rsidR="00963D3A" w:rsidRDefault="009E5AE8" w:rsidP="009E5AE8">
      <w:pPr>
        <w:pStyle w:val="a7"/>
        <w:spacing w:before="0" w:after="0"/>
        <w:rPr>
          <w:sz w:val="21"/>
          <w:szCs w:val="21"/>
        </w:rPr>
      </w:pPr>
      <w:proofErr w:type="spellStart"/>
      <w:r w:rsidRPr="00AA39D1">
        <w:rPr>
          <w:sz w:val="21"/>
          <w:szCs w:val="21"/>
        </w:rPr>
        <w:t>________________________________Шуменбаев</w:t>
      </w:r>
      <w:proofErr w:type="spellEnd"/>
      <w:r w:rsidRPr="00AA39D1">
        <w:rPr>
          <w:sz w:val="21"/>
          <w:szCs w:val="21"/>
        </w:rPr>
        <w:t xml:space="preserve"> С.К.</w:t>
      </w:r>
    </w:p>
    <w:p w:rsidR="009E5AE8" w:rsidRPr="00AA39D1" w:rsidRDefault="008D725D" w:rsidP="009E5AE8">
      <w:pPr>
        <w:pStyle w:val="a7"/>
        <w:spacing w:before="0" w:after="0"/>
        <w:rPr>
          <w:sz w:val="21"/>
          <w:szCs w:val="21"/>
        </w:rPr>
      </w:pPr>
      <w:r>
        <w:rPr>
          <w:bCs/>
          <w:sz w:val="21"/>
          <w:szCs w:val="21"/>
        </w:rPr>
        <w:t>«22</w:t>
      </w:r>
      <w:r w:rsidR="009E5AE8" w:rsidRPr="00AA39D1">
        <w:rPr>
          <w:sz w:val="21"/>
          <w:szCs w:val="21"/>
        </w:rPr>
        <w:t xml:space="preserve">» </w:t>
      </w:r>
      <w:r>
        <w:rPr>
          <w:sz w:val="21"/>
          <w:szCs w:val="21"/>
        </w:rPr>
        <w:t>декабря</w:t>
      </w:r>
      <w:r w:rsidR="009E5AE8" w:rsidRPr="00AA39D1">
        <w:rPr>
          <w:sz w:val="21"/>
          <w:szCs w:val="21"/>
        </w:rPr>
        <w:t xml:space="preserve"> 2020 года</w:t>
      </w:r>
    </w:p>
    <w:p w:rsidR="009E5AE8" w:rsidRPr="00AA39D1" w:rsidRDefault="009E5AE8" w:rsidP="009E5AE8">
      <w:pPr>
        <w:pStyle w:val="a7"/>
        <w:spacing w:before="0" w:after="0"/>
        <w:rPr>
          <w:sz w:val="21"/>
          <w:szCs w:val="21"/>
        </w:rPr>
      </w:pPr>
    </w:p>
    <w:p w:rsidR="009E5AE8" w:rsidRPr="00AA39D1" w:rsidRDefault="009E5AE8" w:rsidP="009E5AE8">
      <w:pPr>
        <w:pStyle w:val="a7"/>
        <w:spacing w:before="0" w:after="0"/>
        <w:rPr>
          <w:sz w:val="21"/>
          <w:szCs w:val="21"/>
        </w:rPr>
      </w:pPr>
    </w:p>
    <w:p w:rsidR="009E5AE8" w:rsidRPr="00963D3A" w:rsidRDefault="009E5AE8" w:rsidP="00963D3A">
      <w:pPr>
        <w:pStyle w:val="a7"/>
        <w:spacing w:before="0" w:after="0"/>
        <w:rPr>
          <w:sz w:val="21"/>
          <w:szCs w:val="21"/>
        </w:rPr>
      </w:pPr>
      <w:r w:rsidRPr="00AA39D1">
        <w:rPr>
          <w:sz w:val="21"/>
          <w:szCs w:val="21"/>
        </w:rPr>
        <w:t>М.П.</w:t>
      </w:r>
    </w:p>
    <w:sectPr w:rsidR="009E5AE8" w:rsidRPr="00963D3A" w:rsidSect="009E5AE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6154"/>
    <w:multiLevelType w:val="multilevel"/>
    <w:tmpl w:val="8C04EAE8"/>
    <w:lvl w:ilvl="0">
      <w:start w:val="5"/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1">
    <w:nsid w:val="065225A5"/>
    <w:multiLevelType w:val="hybridMultilevel"/>
    <w:tmpl w:val="E64A28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D59E3"/>
    <w:multiLevelType w:val="hybridMultilevel"/>
    <w:tmpl w:val="3C62E0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12754A"/>
    <w:multiLevelType w:val="hybridMultilevel"/>
    <w:tmpl w:val="F2066F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C6866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2DAE3196"/>
    <w:multiLevelType w:val="multilevel"/>
    <w:tmpl w:val="F6248DCE"/>
    <w:lvl w:ilvl="0">
      <w:numFmt w:val="bullet"/>
      <w:lvlText w:val="-"/>
      <w:lvlJc w:val="left"/>
      <w:rPr>
        <w:rFonts w:ascii="MS Mincho" w:hAnsi="Arial" w:cs="MS Mincho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6">
    <w:nsid w:val="4A0C0156"/>
    <w:multiLevelType w:val="multilevel"/>
    <w:tmpl w:val="00000001"/>
    <w:name w:val="List1242300758_1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cs="Arial"/>
        <w:sz w:val="22"/>
        <w:szCs w:val="22"/>
      </w:rPr>
    </w:lvl>
  </w:abstractNum>
  <w:abstractNum w:abstractNumId="7">
    <w:nsid w:val="4C931EBC"/>
    <w:multiLevelType w:val="multilevel"/>
    <w:tmpl w:val="00000005"/>
    <w:name w:val="List1284710076_1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 w:cs="Arial"/>
        <w:sz w:val="22"/>
        <w:szCs w:val="22"/>
      </w:rPr>
    </w:lvl>
  </w:abstractNum>
  <w:abstractNum w:abstractNumId="8">
    <w:nsid w:val="586550A8"/>
    <w:multiLevelType w:val="hybridMultilevel"/>
    <w:tmpl w:val="0DB2E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D60B0C"/>
    <w:multiLevelType w:val="hybridMultilevel"/>
    <w:tmpl w:val="002E2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E425A7"/>
    <w:multiLevelType w:val="hybridMultilevel"/>
    <w:tmpl w:val="611C00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F343D0"/>
    <w:multiLevelType w:val="hybridMultilevel"/>
    <w:tmpl w:val="AC9ECB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6"/>
    <w:lvlOverride w:ilvl="0">
      <w:lvl w:ilvl="0">
        <w:start w:val="1"/>
        <w:numFmt w:val="bullet"/>
        <w:lvlText w:val="-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</w:num>
  <w:num w:numId="5">
    <w:abstractNumId w:val="0"/>
  </w:num>
  <w:num w:numId="6">
    <w:abstractNumId w:val="5"/>
  </w:num>
  <w:num w:numId="7">
    <w:abstractNumId w:val="7"/>
    <w:lvlOverride w:ilvl="0">
      <w:startOverride w:val="1"/>
      <w:lvl w:ilvl="0">
        <w:start w:val="1"/>
        <w:numFmt w:val="bullet"/>
        <w:lvlText w:val="-"/>
        <w:lvlJc w:val="left"/>
        <w:rPr>
          <w:rFonts w:ascii="Arial" w:hAnsi="Arial" w:cs="Arial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rFonts w:ascii="Arial" w:hAnsi="Arial" w:cs="Arial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rPr>
          <w:rFonts w:ascii="Arial" w:hAnsi="Arial" w:cs="Arial"/>
          <w:sz w:val="22"/>
          <w:szCs w:val="22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rPr>
          <w:rFonts w:ascii="Arial" w:hAnsi="Arial" w:cs="Arial"/>
          <w:sz w:val="22"/>
          <w:szCs w:val="22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rPr>
          <w:rFonts w:ascii="Arial" w:hAnsi="Arial" w:cs="Arial"/>
          <w:sz w:val="22"/>
          <w:szCs w:val="22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rPr>
          <w:rFonts w:ascii="Arial" w:hAnsi="Arial" w:cs="Arial"/>
          <w:sz w:val="22"/>
          <w:szCs w:val="22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rPr>
          <w:rFonts w:ascii="Arial" w:hAnsi="Arial" w:cs="Arial"/>
          <w:sz w:val="22"/>
          <w:szCs w:val="22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rPr>
          <w:rFonts w:ascii="Arial" w:hAnsi="Arial" w:cs="Arial"/>
          <w:sz w:val="22"/>
          <w:szCs w:val="22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rPr>
          <w:rFonts w:ascii="Arial" w:hAnsi="Arial" w:cs="Arial"/>
          <w:sz w:val="22"/>
          <w:szCs w:val="22"/>
        </w:rPr>
      </w:lvl>
    </w:lvlOverride>
  </w:num>
  <w:num w:numId="8">
    <w:abstractNumId w:val="9"/>
  </w:num>
  <w:num w:numId="9">
    <w:abstractNumId w:val="10"/>
  </w:num>
  <w:num w:numId="10">
    <w:abstractNumId w:val="11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E3252"/>
    <w:rsid w:val="00006D5C"/>
    <w:rsid w:val="00011388"/>
    <w:rsid w:val="0002526A"/>
    <w:rsid w:val="00040E4A"/>
    <w:rsid w:val="00055E86"/>
    <w:rsid w:val="00067072"/>
    <w:rsid w:val="000718AD"/>
    <w:rsid w:val="0007385A"/>
    <w:rsid w:val="000770FA"/>
    <w:rsid w:val="00081CA5"/>
    <w:rsid w:val="0008793D"/>
    <w:rsid w:val="000C4C02"/>
    <w:rsid w:val="000C758C"/>
    <w:rsid w:val="000D6389"/>
    <w:rsid w:val="00104FDD"/>
    <w:rsid w:val="00124C46"/>
    <w:rsid w:val="001366D6"/>
    <w:rsid w:val="0014029B"/>
    <w:rsid w:val="00153724"/>
    <w:rsid w:val="00175E62"/>
    <w:rsid w:val="00180DBA"/>
    <w:rsid w:val="00195E1E"/>
    <w:rsid w:val="001A7783"/>
    <w:rsid w:val="001B0211"/>
    <w:rsid w:val="001B2CBE"/>
    <w:rsid w:val="001B3E3C"/>
    <w:rsid w:val="001B6CAD"/>
    <w:rsid w:val="002043E0"/>
    <w:rsid w:val="00204523"/>
    <w:rsid w:val="00204688"/>
    <w:rsid w:val="0022140F"/>
    <w:rsid w:val="00260EA5"/>
    <w:rsid w:val="00263F96"/>
    <w:rsid w:val="00270426"/>
    <w:rsid w:val="00295045"/>
    <w:rsid w:val="002A4CA1"/>
    <w:rsid w:val="002C7398"/>
    <w:rsid w:val="002D352E"/>
    <w:rsid w:val="002F21BC"/>
    <w:rsid w:val="002F73BE"/>
    <w:rsid w:val="00302AC3"/>
    <w:rsid w:val="0031385E"/>
    <w:rsid w:val="00346CEA"/>
    <w:rsid w:val="00354A8F"/>
    <w:rsid w:val="0037087E"/>
    <w:rsid w:val="00385A05"/>
    <w:rsid w:val="00395F62"/>
    <w:rsid w:val="003D77AD"/>
    <w:rsid w:val="003E495B"/>
    <w:rsid w:val="00406D31"/>
    <w:rsid w:val="00411CFD"/>
    <w:rsid w:val="00450286"/>
    <w:rsid w:val="00461637"/>
    <w:rsid w:val="004664CB"/>
    <w:rsid w:val="00467D17"/>
    <w:rsid w:val="0049230E"/>
    <w:rsid w:val="004A4AAF"/>
    <w:rsid w:val="004A6633"/>
    <w:rsid w:val="004F533A"/>
    <w:rsid w:val="00504BAA"/>
    <w:rsid w:val="00507D6D"/>
    <w:rsid w:val="00510CA0"/>
    <w:rsid w:val="00525553"/>
    <w:rsid w:val="00540F3B"/>
    <w:rsid w:val="00550C3A"/>
    <w:rsid w:val="005831FC"/>
    <w:rsid w:val="005A5B33"/>
    <w:rsid w:val="005A61BF"/>
    <w:rsid w:val="005B6DDB"/>
    <w:rsid w:val="005D45A9"/>
    <w:rsid w:val="005E462F"/>
    <w:rsid w:val="005E7C30"/>
    <w:rsid w:val="005F4FC3"/>
    <w:rsid w:val="00643014"/>
    <w:rsid w:val="006659CD"/>
    <w:rsid w:val="006661C9"/>
    <w:rsid w:val="00667A08"/>
    <w:rsid w:val="006A02F3"/>
    <w:rsid w:val="006A65BD"/>
    <w:rsid w:val="006C240F"/>
    <w:rsid w:val="006C3525"/>
    <w:rsid w:val="006D070C"/>
    <w:rsid w:val="006E228F"/>
    <w:rsid w:val="006F468C"/>
    <w:rsid w:val="00707BF7"/>
    <w:rsid w:val="00731AE6"/>
    <w:rsid w:val="00737379"/>
    <w:rsid w:val="007530D5"/>
    <w:rsid w:val="00764A4B"/>
    <w:rsid w:val="0076704A"/>
    <w:rsid w:val="00776F2C"/>
    <w:rsid w:val="0078671B"/>
    <w:rsid w:val="00797F0D"/>
    <w:rsid w:val="007A64E3"/>
    <w:rsid w:val="007A6CA5"/>
    <w:rsid w:val="007B6F94"/>
    <w:rsid w:val="007C3458"/>
    <w:rsid w:val="007F2E12"/>
    <w:rsid w:val="008009F6"/>
    <w:rsid w:val="00801D44"/>
    <w:rsid w:val="00807111"/>
    <w:rsid w:val="00810C03"/>
    <w:rsid w:val="008139FE"/>
    <w:rsid w:val="00845661"/>
    <w:rsid w:val="008619BF"/>
    <w:rsid w:val="00870D99"/>
    <w:rsid w:val="008859D5"/>
    <w:rsid w:val="008D2712"/>
    <w:rsid w:val="008D725D"/>
    <w:rsid w:val="008E445E"/>
    <w:rsid w:val="00903C82"/>
    <w:rsid w:val="0090437C"/>
    <w:rsid w:val="00910366"/>
    <w:rsid w:val="00913DB6"/>
    <w:rsid w:val="00923BB3"/>
    <w:rsid w:val="00943E91"/>
    <w:rsid w:val="00963D3A"/>
    <w:rsid w:val="009C09F3"/>
    <w:rsid w:val="009C5CDC"/>
    <w:rsid w:val="009E44BA"/>
    <w:rsid w:val="009E5AE8"/>
    <w:rsid w:val="00A06977"/>
    <w:rsid w:val="00A21A5E"/>
    <w:rsid w:val="00A6030F"/>
    <w:rsid w:val="00A97DE3"/>
    <w:rsid w:val="00AE2A47"/>
    <w:rsid w:val="00B150C8"/>
    <w:rsid w:val="00B218EB"/>
    <w:rsid w:val="00B24170"/>
    <w:rsid w:val="00B254BC"/>
    <w:rsid w:val="00B32EAE"/>
    <w:rsid w:val="00B34A93"/>
    <w:rsid w:val="00B52340"/>
    <w:rsid w:val="00B64116"/>
    <w:rsid w:val="00B669B0"/>
    <w:rsid w:val="00BC4EB7"/>
    <w:rsid w:val="00BC7509"/>
    <w:rsid w:val="00BE3252"/>
    <w:rsid w:val="00C251DB"/>
    <w:rsid w:val="00C46336"/>
    <w:rsid w:val="00C63524"/>
    <w:rsid w:val="00C6663E"/>
    <w:rsid w:val="00C8073D"/>
    <w:rsid w:val="00C94C80"/>
    <w:rsid w:val="00CA527A"/>
    <w:rsid w:val="00CB0AB1"/>
    <w:rsid w:val="00CB173F"/>
    <w:rsid w:val="00CC0681"/>
    <w:rsid w:val="00CC1F21"/>
    <w:rsid w:val="00CC2847"/>
    <w:rsid w:val="00CD76AE"/>
    <w:rsid w:val="00CE4494"/>
    <w:rsid w:val="00CF765E"/>
    <w:rsid w:val="00D02569"/>
    <w:rsid w:val="00D02984"/>
    <w:rsid w:val="00D07815"/>
    <w:rsid w:val="00D32BE1"/>
    <w:rsid w:val="00D40328"/>
    <w:rsid w:val="00D419CC"/>
    <w:rsid w:val="00D5144A"/>
    <w:rsid w:val="00D57124"/>
    <w:rsid w:val="00D7481A"/>
    <w:rsid w:val="00DC551C"/>
    <w:rsid w:val="00DC5AF4"/>
    <w:rsid w:val="00E33893"/>
    <w:rsid w:val="00E546FA"/>
    <w:rsid w:val="00E6238A"/>
    <w:rsid w:val="00E64DFE"/>
    <w:rsid w:val="00E71BB3"/>
    <w:rsid w:val="00E83166"/>
    <w:rsid w:val="00E86B50"/>
    <w:rsid w:val="00E94BB8"/>
    <w:rsid w:val="00EC7606"/>
    <w:rsid w:val="00EE7C44"/>
    <w:rsid w:val="00F13199"/>
    <w:rsid w:val="00F43E92"/>
    <w:rsid w:val="00F57017"/>
    <w:rsid w:val="00F66381"/>
    <w:rsid w:val="00FA0D22"/>
    <w:rsid w:val="00FF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45661"/>
    <w:pPr>
      <w:ind w:left="720"/>
      <w:contextualSpacing/>
    </w:pPr>
  </w:style>
  <w:style w:type="character" w:customStyle="1" w:styleId="Anrede1IhrZeichen">
    <w:name w:val="Anrede1IhrZeichen"/>
    <w:basedOn w:val="a0"/>
    <w:rsid w:val="00845661"/>
    <w:rPr>
      <w:rFonts w:ascii="Arial" w:hAnsi="Arial"/>
      <w:sz w:val="22"/>
    </w:rPr>
  </w:style>
  <w:style w:type="paragraph" w:customStyle="1" w:styleId="H-TextFormat">
    <w:name w:val="H-TextFormat"/>
    <w:next w:val="a"/>
    <w:rsid w:val="007373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u w:color="000000"/>
      <w:lang w:val="en-US"/>
    </w:rPr>
  </w:style>
  <w:style w:type="paragraph" w:customStyle="1" w:styleId="layoutPosition">
    <w:name w:val="layout_Position"/>
    <w:basedOn w:val="a"/>
    <w:uiPriority w:val="99"/>
    <w:rsid w:val="005A5B33"/>
    <w:rPr>
      <w:rFonts w:ascii="Arial" w:hAnsi="Arial"/>
      <w:noProof/>
      <w:sz w:val="20"/>
      <w:szCs w:val="20"/>
      <w:lang w:val="de-DE" w:eastAsia="en-US"/>
    </w:rPr>
  </w:style>
  <w:style w:type="paragraph" w:customStyle="1" w:styleId="scfnutzer">
    <w:name w:val="scfnutzer"/>
    <w:basedOn w:val="a"/>
    <w:rsid w:val="005A5B33"/>
    <w:pPr>
      <w:spacing w:line="180" w:lineRule="exact"/>
    </w:pPr>
    <w:rPr>
      <w:rFonts w:ascii="Arial" w:hAnsi="Arial"/>
      <w:noProof/>
      <w:sz w:val="16"/>
      <w:szCs w:val="20"/>
      <w:lang w:val="de-DE" w:eastAsia="de-DE"/>
    </w:rPr>
  </w:style>
  <w:style w:type="character" w:styleId="a6">
    <w:name w:val="Hyperlink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667A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0">
    <w:name w:val="s0"/>
    <w:rsid w:val="0045028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7">
    <w:name w:val="Normal (Web)"/>
    <w:basedOn w:val="a"/>
    <w:rsid w:val="009E5AE8"/>
    <w:pPr>
      <w:suppressAutoHyphens/>
      <w:spacing w:before="280" w:after="280"/>
    </w:pPr>
    <w:rPr>
      <w:rFonts w:eastAsia="MS Mincho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45661"/>
    <w:pPr>
      <w:ind w:left="720"/>
      <w:contextualSpacing/>
    </w:pPr>
  </w:style>
  <w:style w:type="character" w:customStyle="1" w:styleId="Anrede1IhrZeichen">
    <w:name w:val="Anrede1IhrZeichen"/>
    <w:basedOn w:val="a0"/>
    <w:rsid w:val="00845661"/>
    <w:rPr>
      <w:rFonts w:ascii="Arial" w:hAnsi="Arial"/>
      <w:sz w:val="22"/>
    </w:rPr>
  </w:style>
  <w:style w:type="paragraph" w:customStyle="1" w:styleId="H-TextFormat">
    <w:name w:val="H-TextFormat"/>
    <w:next w:val="a"/>
    <w:rsid w:val="007373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u w:color="000000"/>
      <w:lang w:val="en-US"/>
    </w:rPr>
  </w:style>
  <w:style w:type="paragraph" w:customStyle="1" w:styleId="layoutPosition">
    <w:name w:val="layout_Position"/>
    <w:basedOn w:val="a"/>
    <w:uiPriority w:val="99"/>
    <w:rsid w:val="005A5B33"/>
    <w:rPr>
      <w:rFonts w:ascii="Arial" w:hAnsi="Arial"/>
      <w:noProof/>
      <w:sz w:val="20"/>
      <w:szCs w:val="20"/>
      <w:lang w:val="de-DE" w:eastAsia="en-US"/>
    </w:rPr>
  </w:style>
  <w:style w:type="paragraph" w:customStyle="1" w:styleId="scfnutzer">
    <w:name w:val="scfnutzer"/>
    <w:basedOn w:val="a"/>
    <w:rsid w:val="005A5B33"/>
    <w:pPr>
      <w:spacing w:line="180" w:lineRule="exact"/>
    </w:pPr>
    <w:rPr>
      <w:rFonts w:ascii="Arial" w:hAnsi="Arial"/>
      <w:noProof/>
      <w:sz w:val="16"/>
      <w:szCs w:val="20"/>
      <w:lang w:val="de-DE" w:eastAsia="de-DE"/>
    </w:rPr>
  </w:style>
  <w:style w:type="character" w:styleId="a6">
    <w:name w:val="Hyperlink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667A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0">
    <w:name w:val="s0"/>
    <w:rsid w:val="0045028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Арман Булатович</cp:lastModifiedBy>
  <cp:revision>68</cp:revision>
  <cp:lastPrinted>2020-05-12T09:43:00Z</cp:lastPrinted>
  <dcterms:created xsi:type="dcterms:W3CDTF">2020-04-29T08:33:00Z</dcterms:created>
  <dcterms:modified xsi:type="dcterms:W3CDTF">2020-12-24T08:52:00Z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-86327072</vt:i4>
  </property>
  <property fmtid="{D5CDD505-2E9C-101B-9397-08002B2CF9AE}" pid="4" name="_EmailSubject">
    <vt:lpwstr>Магнитно-резонансный томограф MAGVUE ELITE 1,5T</vt:lpwstr>
  </property>
  <property fmtid="{D5CDD505-2E9C-101B-9397-08002B2CF9AE}" pid="5" name="_AuthorEmail">
    <vt:lpwstr>konstantin.ossintsev@siemens.com</vt:lpwstr>
  </property>
  <property fmtid="{D5CDD505-2E9C-101B-9397-08002B2CF9AE}" pid="6" name="_AuthorEmailDisplayName">
    <vt:lpwstr>Ossintsev, Konstantin</vt:lpwstr>
  </property>
  <property fmtid="{D5CDD505-2E9C-101B-9397-08002B2CF9AE}" pid="7" name="_ReviewingToolsShownOnce">
    <vt:lpwstr/>
  </property>
</Properties>
</file>